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DF7" w:rsidRPr="00BD1DF7" w:rsidRDefault="00BD1DF7" w:rsidP="00BD1DF7">
      <w:pPr>
        <w:tabs>
          <w:tab w:val="left" w:pos="0"/>
        </w:tabs>
        <w:spacing w:after="12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 w:rsidRPr="00BD1DF7">
        <w:rPr>
          <w:rFonts w:ascii="Arial" w:eastAsia="Times New Roman" w:hAnsi="Arial" w:cs="Arial"/>
          <w:color w:val="000000"/>
          <w:lang w:eastAsia="pl-PL"/>
        </w:rPr>
        <w:t xml:space="preserve">Załącznik nr 5 Zbiorcze zestawienie KPO wraz z wykazem mas </w:t>
      </w:r>
    </w:p>
    <w:p w:rsidR="00BD1DF7" w:rsidRPr="00BD1DF7" w:rsidRDefault="00BD1DF7" w:rsidP="00BD1DF7">
      <w:pPr>
        <w:tabs>
          <w:tab w:val="left" w:pos="0"/>
        </w:tabs>
        <w:spacing w:after="12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 w:rsidRPr="00BD1DF7">
        <w:rPr>
          <w:rFonts w:ascii="Arial" w:eastAsia="Times New Roman" w:hAnsi="Arial" w:cs="Arial"/>
          <w:color w:val="000000"/>
          <w:lang w:eastAsia="pl-PL"/>
        </w:rPr>
        <w:t xml:space="preserve">z wag legalizowanych do rozliczeń handlowych </w:t>
      </w:r>
    </w:p>
    <w:p w:rsidR="00BD1DF7" w:rsidRPr="00BD1DF7" w:rsidRDefault="00BD1DF7" w:rsidP="00BD1DF7">
      <w:pPr>
        <w:tabs>
          <w:tab w:val="left" w:pos="1560"/>
          <w:tab w:val="left" w:pos="1843"/>
        </w:tabs>
        <w:spacing w:after="120" w:line="240" w:lineRule="auto"/>
        <w:ind w:left="1701" w:hanging="1701"/>
        <w:rPr>
          <w:rFonts w:ascii="Arial" w:eastAsia="Times New Roman" w:hAnsi="Arial" w:cs="Arial"/>
          <w:color w:val="000000"/>
          <w:lang w:eastAsia="pl-PL"/>
        </w:rPr>
      </w:pPr>
    </w:p>
    <w:p w:rsidR="00BD1DF7" w:rsidRPr="00BD1DF7" w:rsidRDefault="00BD1DF7" w:rsidP="00BD1DF7">
      <w:pPr>
        <w:tabs>
          <w:tab w:val="left" w:pos="1560"/>
          <w:tab w:val="left" w:pos="1843"/>
        </w:tabs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</w:p>
    <w:tbl>
      <w:tblPr>
        <w:tblStyle w:val="Tabela-Siatka5"/>
        <w:tblW w:w="14283" w:type="dxa"/>
        <w:tblLook w:val="04A0" w:firstRow="1" w:lastRow="0" w:firstColumn="1" w:lastColumn="0" w:noHBand="0" w:noVBand="1"/>
      </w:tblPr>
      <w:tblGrid>
        <w:gridCol w:w="523"/>
        <w:gridCol w:w="770"/>
        <w:gridCol w:w="828"/>
        <w:gridCol w:w="719"/>
        <w:gridCol w:w="179"/>
        <w:gridCol w:w="1036"/>
        <w:gridCol w:w="951"/>
        <w:gridCol w:w="1757"/>
        <w:gridCol w:w="1464"/>
        <w:gridCol w:w="1513"/>
        <w:gridCol w:w="1188"/>
        <w:gridCol w:w="278"/>
        <w:gridCol w:w="1233"/>
        <w:gridCol w:w="1844"/>
      </w:tblGrid>
      <w:tr w:rsidR="00BD1DF7" w:rsidRPr="00BD1DF7" w:rsidTr="00BD1DF7">
        <w:trPr>
          <w:trHeight w:val="300"/>
        </w:trPr>
        <w:tc>
          <w:tcPr>
            <w:tcW w:w="951" w:type="dxa"/>
            <w:gridSpan w:val="2"/>
            <w:shd w:val="clear" w:color="auto" w:fill="D9D9D9"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3332" w:type="dxa"/>
            <w:gridSpan w:val="12"/>
            <w:shd w:val="clear" w:color="auto" w:fill="D9D9D9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Wiertnia ………………</w:t>
            </w:r>
          </w:p>
        </w:tc>
      </w:tr>
      <w:tr w:rsidR="00BD1DF7" w:rsidRPr="00BD1DF7" w:rsidTr="00BD1DF7">
        <w:trPr>
          <w:trHeight w:val="300"/>
        </w:trPr>
        <w:tc>
          <w:tcPr>
            <w:tcW w:w="951" w:type="dxa"/>
            <w:gridSpan w:val="2"/>
            <w:shd w:val="clear" w:color="auto" w:fill="D9D9D9"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3332" w:type="dxa"/>
            <w:gridSpan w:val="12"/>
            <w:shd w:val="clear" w:color="auto" w:fill="D9D9D9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Zbiorcze roz</w:t>
            </w:r>
            <w:r w:rsidR="00074639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liczenie za miesiąc …………….. 2024</w:t>
            </w:r>
          </w:p>
        </w:tc>
      </w:tr>
      <w:tr w:rsidR="00BD1DF7" w:rsidRPr="00BD1DF7" w:rsidTr="00BD1DF7">
        <w:trPr>
          <w:trHeight w:val="300"/>
        </w:trPr>
        <w:tc>
          <w:tcPr>
            <w:tcW w:w="427" w:type="dxa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Lp.</w:t>
            </w:r>
          </w:p>
        </w:tc>
        <w:tc>
          <w:tcPr>
            <w:tcW w:w="1221" w:type="dxa"/>
            <w:gridSpan w:val="2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Nr umowy</w:t>
            </w:r>
          </w:p>
        </w:tc>
        <w:tc>
          <w:tcPr>
            <w:tcW w:w="870" w:type="dxa"/>
            <w:gridSpan w:val="2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Nazwa wiertni</w:t>
            </w:r>
          </w:p>
        </w:tc>
        <w:tc>
          <w:tcPr>
            <w:tcW w:w="851" w:type="dxa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Numer KPO z systemu BDO</w:t>
            </w:r>
          </w:p>
        </w:tc>
        <w:tc>
          <w:tcPr>
            <w:tcW w:w="786" w:type="dxa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Kod odpadu i nazwa</w:t>
            </w:r>
          </w:p>
        </w:tc>
        <w:tc>
          <w:tcPr>
            <w:tcW w:w="1197" w:type="dxa"/>
            <w:shd w:val="clear" w:color="auto" w:fill="F2F2F2"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Ilość</w:t>
            </w: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 xml:space="preserve"> </w:t>
            </w: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 xml:space="preserve">odpadów [Mg]* </w:t>
            </w:r>
          </w:p>
        </w:tc>
        <w:tc>
          <w:tcPr>
            <w:tcW w:w="3935" w:type="dxa"/>
            <w:gridSpan w:val="3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Ilość odpadów [Mg]**</w:t>
            </w:r>
          </w:p>
        </w:tc>
        <w:tc>
          <w:tcPr>
            <w:tcW w:w="1868" w:type="dxa"/>
            <w:gridSpan w:val="2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Odbierający - instalacja do której dostarczono odpady</w:t>
            </w:r>
          </w:p>
        </w:tc>
        <w:tc>
          <w:tcPr>
            <w:tcW w:w="3128" w:type="dxa"/>
            <w:vMerge w:val="restart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NR kwitu wagowego wg którego dokonano odrzucenia KPO w BDO do korekty - załącznik nr.. do zestawienia wydruk z wagi/protokół ważenia</w:t>
            </w:r>
          </w:p>
        </w:tc>
      </w:tr>
      <w:tr w:rsidR="00BD1DF7" w:rsidRPr="00BD1DF7" w:rsidTr="00BD1DF7">
        <w:trPr>
          <w:trHeight w:val="1590"/>
        </w:trPr>
        <w:tc>
          <w:tcPr>
            <w:tcW w:w="427" w:type="dxa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221" w:type="dxa"/>
            <w:gridSpan w:val="2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870" w:type="dxa"/>
            <w:gridSpan w:val="2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851" w:type="dxa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86" w:type="dxa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197" w:type="dxa"/>
            <w:shd w:val="clear" w:color="auto" w:fill="F2F2F2"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Według wag legalizowanych wag Zamawiającego podstawa do rozliczeń handlowych</w:t>
            </w:r>
          </w:p>
        </w:tc>
        <w:tc>
          <w:tcPr>
            <w:tcW w:w="1010" w:type="dxa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 xml:space="preserve">Szacunkowa KPO w BDO (wagi na wiertniach lub </w:t>
            </w:r>
          </w:p>
        </w:tc>
        <w:tc>
          <w:tcPr>
            <w:tcW w:w="1051" w:type="dxa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Korekta KPO tylko skorygowane i zatwierdzone w BDO</w:t>
            </w:r>
          </w:p>
        </w:tc>
        <w:tc>
          <w:tcPr>
            <w:tcW w:w="1874" w:type="dxa"/>
            <w:shd w:val="clear" w:color="auto" w:fill="F2F2F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Cs/>
                <w:szCs w:val="20"/>
                <w:lang w:eastAsia="pl-PL"/>
              </w:rPr>
              <w:t>Różnica KPO</w:t>
            </w:r>
          </w:p>
        </w:tc>
        <w:tc>
          <w:tcPr>
            <w:tcW w:w="1868" w:type="dxa"/>
            <w:gridSpan w:val="2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3128" w:type="dxa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BD1DF7" w:rsidRPr="00BD1DF7" w:rsidTr="00BD1DF7">
        <w:trPr>
          <w:trHeight w:val="600"/>
        </w:trPr>
        <w:tc>
          <w:tcPr>
            <w:tcW w:w="3369" w:type="dxa"/>
            <w:gridSpan w:val="6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 </w:t>
            </w:r>
          </w:p>
        </w:tc>
        <w:tc>
          <w:tcPr>
            <w:tcW w:w="786" w:type="dxa"/>
            <w:shd w:val="clear" w:color="auto" w:fill="FDE9D9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Suma łączna</w:t>
            </w:r>
          </w:p>
        </w:tc>
        <w:tc>
          <w:tcPr>
            <w:tcW w:w="1197" w:type="dxa"/>
            <w:shd w:val="clear" w:color="auto" w:fill="FDE9D9"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010" w:type="dxa"/>
            <w:shd w:val="clear" w:color="auto" w:fill="FDE9D9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 </w:t>
            </w:r>
          </w:p>
        </w:tc>
        <w:tc>
          <w:tcPr>
            <w:tcW w:w="1051" w:type="dxa"/>
            <w:shd w:val="clear" w:color="auto" w:fill="FDE9D9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 </w:t>
            </w:r>
          </w:p>
        </w:tc>
        <w:tc>
          <w:tcPr>
            <w:tcW w:w="1874" w:type="dxa"/>
            <w:shd w:val="clear" w:color="auto" w:fill="FDE9D9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 </w:t>
            </w:r>
          </w:p>
        </w:tc>
        <w:tc>
          <w:tcPr>
            <w:tcW w:w="4996" w:type="dxa"/>
            <w:gridSpan w:val="3"/>
            <w:shd w:val="clear" w:color="auto" w:fill="FDE9D9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1DF7"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  <w:t> </w:t>
            </w:r>
          </w:p>
        </w:tc>
      </w:tr>
      <w:tr w:rsidR="00BD1DF7" w:rsidRPr="00BD1DF7" w:rsidTr="00AC5560">
        <w:trPr>
          <w:trHeight w:val="300"/>
        </w:trPr>
        <w:tc>
          <w:tcPr>
            <w:tcW w:w="427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1</w:t>
            </w:r>
          </w:p>
        </w:tc>
        <w:tc>
          <w:tcPr>
            <w:tcW w:w="1221" w:type="dxa"/>
            <w:gridSpan w:val="2"/>
            <w:vMerge w:val="restart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……………….</w:t>
            </w:r>
          </w:p>
        </w:tc>
        <w:tc>
          <w:tcPr>
            <w:tcW w:w="655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786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197" w:type="dxa"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10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5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874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26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4735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</w:tr>
      <w:tr w:rsidR="00BD1DF7" w:rsidRPr="00BD1DF7" w:rsidTr="00AC5560">
        <w:trPr>
          <w:trHeight w:val="300"/>
        </w:trPr>
        <w:tc>
          <w:tcPr>
            <w:tcW w:w="427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2</w:t>
            </w:r>
          </w:p>
        </w:tc>
        <w:tc>
          <w:tcPr>
            <w:tcW w:w="1221" w:type="dxa"/>
            <w:gridSpan w:val="2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5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786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197" w:type="dxa"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10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5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874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26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4735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</w:tr>
      <w:tr w:rsidR="00BD1DF7" w:rsidRPr="00BD1DF7" w:rsidTr="00AC5560">
        <w:trPr>
          <w:trHeight w:val="300"/>
        </w:trPr>
        <w:tc>
          <w:tcPr>
            <w:tcW w:w="427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3</w:t>
            </w:r>
          </w:p>
        </w:tc>
        <w:tc>
          <w:tcPr>
            <w:tcW w:w="1221" w:type="dxa"/>
            <w:gridSpan w:val="2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5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786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197" w:type="dxa"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10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5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874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26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4735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</w:tr>
      <w:tr w:rsidR="00BD1DF7" w:rsidRPr="00BD1DF7" w:rsidTr="00AC5560">
        <w:trPr>
          <w:trHeight w:val="300"/>
        </w:trPr>
        <w:tc>
          <w:tcPr>
            <w:tcW w:w="427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4</w:t>
            </w:r>
          </w:p>
        </w:tc>
        <w:tc>
          <w:tcPr>
            <w:tcW w:w="1221" w:type="dxa"/>
            <w:gridSpan w:val="2"/>
            <w:vMerge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5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786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197" w:type="dxa"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10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05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1874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26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  <w:tc>
          <w:tcPr>
            <w:tcW w:w="4735" w:type="dxa"/>
            <w:gridSpan w:val="2"/>
            <w:hideMark/>
          </w:tcPr>
          <w:p w:rsidR="00BD1DF7" w:rsidRPr="00BD1DF7" w:rsidRDefault="00BD1DF7" w:rsidP="00BD1DF7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BD1DF7">
              <w:rPr>
                <w:rFonts w:ascii="Arial" w:eastAsia="Times New Roman" w:hAnsi="Arial" w:cs="Arial"/>
                <w:szCs w:val="20"/>
                <w:lang w:eastAsia="pl-PL"/>
              </w:rPr>
              <w:t> </w:t>
            </w:r>
          </w:p>
        </w:tc>
      </w:tr>
    </w:tbl>
    <w:p w:rsidR="00BD1DF7" w:rsidRPr="00BD1DF7" w:rsidRDefault="00BD1DF7" w:rsidP="00BD1DF7">
      <w:pPr>
        <w:tabs>
          <w:tab w:val="left" w:pos="1560"/>
          <w:tab w:val="left" w:pos="1843"/>
        </w:tabs>
        <w:spacing w:after="120" w:line="240" w:lineRule="auto"/>
        <w:ind w:left="1701" w:hanging="1701"/>
        <w:rPr>
          <w:rFonts w:ascii="Arial" w:eastAsia="Times New Roman" w:hAnsi="Arial" w:cs="Arial"/>
          <w:color w:val="000000"/>
          <w:lang w:eastAsia="pl-PL"/>
        </w:rPr>
      </w:pPr>
    </w:p>
    <w:p w:rsidR="00BD1DF7" w:rsidRPr="00BD1DF7" w:rsidRDefault="00BD1DF7" w:rsidP="00BD1DF7">
      <w:pPr>
        <w:tabs>
          <w:tab w:val="left" w:pos="1560"/>
          <w:tab w:val="left" w:pos="1843"/>
        </w:tabs>
        <w:spacing w:after="120" w:line="240" w:lineRule="auto"/>
        <w:ind w:left="1701" w:hanging="1701"/>
        <w:rPr>
          <w:rFonts w:ascii="Arial" w:eastAsia="Times New Roman" w:hAnsi="Arial" w:cs="Arial"/>
          <w:color w:val="000000"/>
          <w:lang w:eastAsia="pl-PL"/>
        </w:rPr>
      </w:pPr>
    </w:p>
    <w:p w:rsidR="00BD1DF7" w:rsidRPr="00BD1DF7" w:rsidRDefault="00BD1DF7" w:rsidP="00BD1DF7">
      <w:pPr>
        <w:spacing w:after="120" w:line="240" w:lineRule="auto"/>
        <w:rPr>
          <w:rFonts w:ascii="Arial" w:eastAsia="Calibri" w:hAnsi="Arial" w:cs="Arial"/>
          <w:i/>
        </w:rPr>
      </w:pPr>
      <w:r w:rsidRPr="00BD1DF7">
        <w:rPr>
          <w:rFonts w:ascii="Arial" w:eastAsia="Calibri" w:hAnsi="Arial" w:cs="Arial"/>
          <w:i/>
        </w:rPr>
        <w:t>*Wypełniane tylko w sytuacji gdy wagę na lokalizacji wystawi Zamawiający</w:t>
      </w:r>
    </w:p>
    <w:p w:rsidR="00CD2BB7" w:rsidRDefault="00BD1DF7" w:rsidP="00C03C4E">
      <w:pPr>
        <w:tabs>
          <w:tab w:val="left" w:pos="1560"/>
          <w:tab w:val="left" w:pos="1843"/>
        </w:tabs>
        <w:spacing w:after="120" w:line="240" w:lineRule="auto"/>
        <w:ind w:left="1701" w:hanging="1701"/>
      </w:pPr>
      <w:r w:rsidRPr="00BD1DF7">
        <w:rPr>
          <w:rFonts w:ascii="Arial" w:eastAsia="Calibri" w:hAnsi="Arial" w:cs="Arial"/>
          <w:i/>
        </w:rPr>
        <w:t>**Wypełniane tylko gdy potwierdzen</w:t>
      </w:r>
      <w:r>
        <w:rPr>
          <w:rFonts w:ascii="Arial" w:eastAsia="Calibri" w:hAnsi="Arial" w:cs="Arial"/>
          <w:i/>
        </w:rPr>
        <w:t>ia wag leżą po stronie Wykonawcy</w:t>
      </w:r>
      <w:bookmarkStart w:id="0" w:name="_GoBack"/>
      <w:bookmarkEnd w:id="0"/>
    </w:p>
    <w:sectPr w:rsidR="00CD2BB7" w:rsidSect="005558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F7"/>
    <w:rsid w:val="00074639"/>
    <w:rsid w:val="001F0CA0"/>
    <w:rsid w:val="005558D5"/>
    <w:rsid w:val="00BD1DF7"/>
    <w:rsid w:val="00C03C4E"/>
    <w:rsid w:val="00CD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53B8A-CF30-4E5A-80E4-331CDB5C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D1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BD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Kopeć Andżelina</dc:creator>
  <cp:keywords/>
  <dc:description/>
  <cp:lastModifiedBy>Bekalik Katarzyna</cp:lastModifiedBy>
  <cp:revision>5</cp:revision>
  <dcterms:created xsi:type="dcterms:W3CDTF">2024-02-19T07:05:00Z</dcterms:created>
  <dcterms:modified xsi:type="dcterms:W3CDTF">2024-11-05T09:52:00Z</dcterms:modified>
</cp:coreProperties>
</file>